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D1" w:rsidRPr="00310EAB" w:rsidRDefault="00CF62D1" w:rsidP="00CF62D1">
      <w:pPr>
        <w:spacing w:line="560" w:lineRule="exact"/>
        <w:ind w:firstLineChars="200" w:firstLine="560"/>
        <w:jc w:val="left"/>
        <w:rPr>
          <w:rFonts w:ascii="黑体" w:eastAsia="黑体" w:hAnsi="黑体"/>
          <w:sz w:val="28"/>
        </w:rPr>
      </w:pPr>
      <w:r w:rsidRPr="00310EAB">
        <w:rPr>
          <w:rFonts w:ascii="黑体" w:eastAsia="黑体" w:hAnsi="黑体" w:hint="eastAsia"/>
          <w:sz w:val="28"/>
        </w:rPr>
        <w:t>附件1：</w:t>
      </w:r>
    </w:p>
    <w:p w:rsidR="00CF62D1" w:rsidRDefault="00CF62D1" w:rsidP="00CF62D1">
      <w:pPr>
        <w:spacing w:line="560" w:lineRule="exact"/>
        <w:ind w:firstLineChars="200" w:firstLine="800"/>
        <w:jc w:val="center"/>
        <w:rPr>
          <w:rFonts w:ascii="方正小标宋简体" w:eastAsia="方正小标宋简体" w:hAnsi="黑体"/>
          <w:sz w:val="40"/>
        </w:rPr>
      </w:pPr>
      <w:r w:rsidRPr="00635319">
        <w:rPr>
          <w:rFonts w:ascii="方正小标宋简体" w:eastAsia="方正小标宋简体" w:hAnsi="黑体"/>
          <w:sz w:val="40"/>
        </w:rPr>
        <w:t>2018年统战理论调研参考课题</w:t>
      </w:r>
    </w:p>
    <w:p w:rsidR="00CF62D1" w:rsidRPr="00F53871" w:rsidRDefault="00CF62D1" w:rsidP="00CF62D1">
      <w:pPr>
        <w:spacing w:line="560" w:lineRule="exact"/>
        <w:ind w:firstLineChars="200" w:firstLine="440"/>
        <w:jc w:val="center"/>
        <w:rPr>
          <w:rFonts w:ascii="方正小标宋简体" w:eastAsia="方正小标宋简体" w:hAnsi="黑体"/>
          <w:sz w:val="22"/>
        </w:rPr>
      </w:pPr>
    </w:p>
    <w:p w:rsidR="00CF62D1" w:rsidRDefault="00CF62D1" w:rsidP="00CF62D1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 w:hint="eastAsia"/>
          <w:sz w:val="32"/>
        </w:rPr>
        <w:t>习近平统一战线思想研究</w:t>
      </w:r>
    </w:p>
    <w:p w:rsidR="00CF62D1" w:rsidRDefault="00CF62D1" w:rsidP="00CF62D1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 w:hint="eastAsia"/>
          <w:sz w:val="32"/>
        </w:rPr>
        <w:t>新时代统一战线发展战略研究</w:t>
      </w:r>
    </w:p>
    <w:p w:rsidR="00CF62D1" w:rsidRPr="008C0F79" w:rsidRDefault="00CF62D1" w:rsidP="00CF62D1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 w:hint="eastAsia"/>
          <w:sz w:val="32"/>
        </w:rPr>
        <w:t>民主党派</w:t>
      </w:r>
      <w:r w:rsidRPr="008C0F79">
        <w:rPr>
          <w:rFonts w:ascii="仿宋_GB2312" w:eastAsia="仿宋_GB2312" w:hAnsi="黑体" w:hint="eastAsia"/>
          <w:sz w:val="32"/>
        </w:rPr>
        <w:t>组织发展问题研究</w:t>
      </w:r>
    </w:p>
    <w:p w:rsidR="00CF62D1" w:rsidRDefault="00CF62D1" w:rsidP="00CF62D1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 w:hint="eastAsia"/>
          <w:sz w:val="32"/>
        </w:rPr>
        <w:t>关于港澳代表</w:t>
      </w:r>
      <w:proofErr w:type="gramStart"/>
      <w:r>
        <w:rPr>
          <w:rFonts w:ascii="仿宋_GB2312" w:eastAsia="仿宋_GB2312" w:hAnsi="黑体" w:hint="eastAsia"/>
          <w:sz w:val="32"/>
        </w:rPr>
        <w:t>人士国情</w:t>
      </w:r>
      <w:proofErr w:type="gramEnd"/>
      <w:r>
        <w:rPr>
          <w:rFonts w:ascii="仿宋_GB2312" w:eastAsia="仿宋_GB2312" w:hAnsi="黑体" w:hint="eastAsia"/>
          <w:sz w:val="32"/>
        </w:rPr>
        <w:t>教育的调研与思考</w:t>
      </w:r>
    </w:p>
    <w:p w:rsidR="00CF62D1" w:rsidRDefault="00CF62D1" w:rsidP="00CF62D1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 w:hint="eastAsia"/>
          <w:sz w:val="32"/>
        </w:rPr>
        <w:t>新时代留学人员统战工作研究</w:t>
      </w:r>
    </w:p>
    <w:p w:rsidR="00CF62D1" w:rsidRDefault="00CF62D1" w:rsidP="00CF62D1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 w:hint="eastAsia"/>
          <w:sz w:val="32"/>
        </w:rPr>
        <w:t>改革开放40年来统一战线与统战工作发展历程研究</w:t>
      </w:r>
    </w:p>
    <w:p w:rsidR="00CF62D1" w:rsidRDefault="00CF62D1" w:rsidP="00CF62D1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 w:hint="eastAsia"/>
          <w:sz w:val="32"/>
        </w:rPr>
        <w:t>统一战线与中华民族伟大复兴历史进程研究</w:t>
      </w:r>
    </w:p>
    <w:p w:rsidR="00CF62D1" w:rsidRDefault="00CF62D1" w:rsidP="00CF62D1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 w:hint="eastAsia"/>
          <w:sz w:val="32"/>
        </w:rPr>
        <w:t>我国主要矛盾变化对统一战线和统战工作的影响及对策研究</w:t>
      </w:r>
    </w:p>
    <w:p w:rsidR="00CF62D1" w:rsidRDefault="00CF62D1" w:rsidP="00CF62D1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 w:hint="eastAsia"/>
          <w:sz w:val="32"/>
        </w:rPr>
        <w:t>统一战线与国家治理/中国方案研究</w:t>
      </w:r>
    </w:p>
    <w:p w:rsidR="00CF62D1" w:rsidRDefault="00CF62D1" w:rsidP="00CF62D1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 w:hint="eastAsia"/>
          <w:sz w:val="32"/>
        </w:rPr>
        <w:t>统一战线与文化自信研究</w:t>
      </w:r>
    </w:p>
    <w:p w:rsidR="00CF62D1" w:rsidRDefault="00CF62D1" w:rsidP="00CF62D1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 w:hint="eastAsia"/>
          <w:sz w:val="32"/>
        </w:rPr>
        <w:t>统一战线服务“两个一百年”奋斗目标研究</w:t>
      </w:r>
    </w:p>
    <w:p w:rsidR="00CF62D1" w:rsidRDefault="00CF62D1" w:rsidP="00CF62D1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 w:hint="eastAsia"/>
          <w:sz w:val="32"/>
        </w:rPr>
        <w:t>统一战线服务“四个伟大”研究</w:t>
      </w:r>
    </w:p>
    <w:p w:rsidR="00CF62D1" w:rsidRPr="00CF62D1" w:rsidRDefault="00CF62D1" w:rsidP="00CF62D1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黑体"/>
          <w:spacing w:val="-10"/>
          <w:sz w:val="32"/>
        </w:rPr>
      </w:pPr>
      <w:r w:rsidRPr="00CF62D1">
        <w:rPr>
          <w:rFonts w:ascii="仿宋_GB2312" w:eastAsia="仿宋_GB2312" w:hAnsi="黑体" w:hint="eastAsia"/>
          <w:spacing w:val="-10"/>
          <w:sz w:val="32"/>
        </w:rPr>
        <w:t>新时代统战工作的新领域、新对象和新做法调查研究</w:t>
      </w:r>
    </w:p>
    <w:p w:rsidR="00CF62D1" w:rsidRDefault="00CF62D1" w:rsidP="00CF62D1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 w:hint="eastAsia"/>
          <w:sz w:val="32"/>
        </w:rPr>
        <w:t>统一战线领域意识形态建设研究</w:t>
      </w:r>
    </w:p>
    <w:p w:rsidR="00CF62D1" w:rsidRDefault="00CF62D1" w:rsidP="00CF62D1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 w:hint="eastAsia"/>
          <w:sz w:val="32"/>
        </w:rPr>
        <w:t>新时代统战干部队伍专业化建设研究</w:t>
      </w:r>
    </w:p>
    <w:p w:rsidR="00CF62D1" w:rsidRDefault="00CF62D1" w:rsidP="00CF62D1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 w:hint="eastAsia"/>
          <w:sz w:val="32"/>
        </w:rPr>
        <w:t>人民政协作为具有中国特色的制度安排研究</w:t>
      </w:r>
      <w:bookmarkStart w:id="0" w:name="_GoBack"/>
      <w:bookmarkEnd w:id="0"/>
    </w:p>
    <w:p w:rsidR="00CF62D1" w:rsidRDefault="00CF62D1" w:rsidP="00CF62D1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 w:hint="eastAsia"/>
          <w:sz w:val="32"/>
        </w:rPr>
        <w:t>人类命运共同体的统一战线话语阐释研究</w:t>
      </w:r>
    </w:p>
    <w:p w:rsidR="00CF62D1" w:rsidRDefault="00CF62D1" w:rsidP="00CF62D1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 w:hint="eastAsia"/>
          <w:sz w:val="32"/>
        </w:rPr>
        <w:t>新媒体视域下统战宣传工作研究</w:t>
      </w:r>
    </w:p>
    <w:p w:rsidR="00CF62D1" w:rsidRPr="002A5775" w:rsidRDefault="00CF62D1" w:rsidP="00CF62D1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 w:hint="eastAsia"/>
          <w:sz w:val="32"/>
        </w:rPr>
        <w:t>高校民族宗教统战工作研究</w:t>
      </w:r>
    </w:p>
    <w:p w:rsidR="00D97985" w:rsidRPr="00CF62D1" w:rsidRDefault="00CF62D1"/>
    <w:sectPr w:rsidR="00D97985" w:rsidRPr="00CF6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B5759"/>
    <w:multiLevelType w:val="hybridMultilevel"/>
    <w:tmpl w:val="958E0B38"/>
    <w:lvl w:ilvl="0" w:tplc="09544E0C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D1"/>
    <w:rsid w:val="00A07B96"/>
    <w:rsid w:val="00B158C9"/>
    <w:rsid w:val="00C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4268A-434C-4A65-8D54-FC98A0E3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2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2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>Sky123.Org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201694000042</dc:creator>
  <cp:keywords/>
  <dc:description/>
  <cp:lastModifiedBy>201694000042</cp:lastModifiedBy>
  <cp:revision>1</cp:revision>
  <dcterms:created xsi:type="dcterms:W3CDTF">2018-03-15T08:17:00Z</dcterms:created>
  <dcterms:modified xsi:type="dcterms:W3CDTF">2018-03-15T08:19:00Z</dcterms:modified>
</cp:coreProperties>
</file>